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45C07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Calibri Light" w:eastAsia="MS Gothic" w:hAnsi="Calibri Light"/>
          <w:b/>
          <w:color w:val="2F5496"/>
          <w:sz w:val="32"/>
          <w:szCs w:val="32"/>
        </w:rPr>
      </w:pPr>
      <w:bookmarkStart w:id="0" w:name="_GoBack"/>
      <w:bookmarkEnd w:id="0"/>
      <w:r>
        <w:rPr>
          <w:rFonts w:ascii="Calibri Light" w:hAnsi="Calibri Light"/>
          <w:b/>
          <w:color w:val="2F5496"/>
          <w:sz w:val="32"/>
        </w:rPr>
        <w:t>Pismo dotyczące monitorowania dolegliwości zdrowotnych personelu</w:t>
      </w:r>
    </w:p>
    <w:p w14:paraId="544B3E27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Calibri Light" w:eastAsia="MS Gothic" w:hAnsi="Calibri Light"/>
          <w:b/>
          <w:color w:val="2F5496"/>
          <w:sz w:val="32"/>
          <w:szCs w:val="32"/>
          <w:lang w:eastAsia="en-US"/>
        </w:rPr>
      </w:pPr>
    </w:p>
    <w:p w14:paraId="659C2E30" w14:textId="089EB8C6" w:rsidR="00F70A09" w:rsidRDefault="00CD2D12" w:rsidP="00F70A09">
      <w:pPr>
        <w:pStyle w:val="Subtitle"/>
        <w:rPr>
          <w:rFonts w:eastAsia="MS Gothic"/>
        </w:rPr>
      </w:pPr>
      <w:r>
        <w:t>w odniesieniu</w:t>
      </w:r>
      <w:r w:rsidR="00F70A09">
        <w:t xml:space="preserve"> do pracowników biorących udział w wybiciu drobiu w gospodarstwie drobiarskim w związku z ptasią grypą</w:t>
      </w:r>
    </w:p>
    <w:p w14:paraId="33A4E757" w14:textId="77777777" w:rsidR="00F70A09" w:rsidRPr="00407064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584BD0C4" w14:textId="77777777" w:rsidR="00F70A09" w:rsidRPr="00407064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Dotyczy: Monitorowanie dolegliwości zdrowotnych w związku z ptasią grypą</w:t>
      </w:r>
    </w:p>
    <w:p w14:paraId="6F94D913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C58A0FE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Szanowny Panie / Szanowna Pani,</w:t>
      </w:r>
    </w:p>
    <w:p w14:paraId="2F250A1D" w14:textId="6A030534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W dniu [</w:t>
      </w:r>
      <w:r>
        <w:rPr>
          <w:rFonts w:ascii="Arial" w:hAnsi="Arial"/>
          <w:sz w:val="22"/>
          <w:highlight w:val="yellow"/>
        </w:rPr>
        <w:t>data</w:t>
      </w:r>
      <w:r>
        <w:rPr>
          <w:rFonts w:ascii="Arial" w:hAnsi="Arial"/>
          <w:sz w:val="22"/>
        </w:rPr>
        <w:t xml:space="preserve">] wszystkie [ </w:t>
      </w:r>
      <w:r>
        <w:rPr>
          <w:rFonts w:ascii="Arial" w:hAnsi="Arial"/>
          <w:sz w:val="22"/>
          <w:highlight w:val="yellow"/>
        </w:rPr>
        <w:t>kury / kaczki</w:t>
      </w:r>
      <w:r>
        <w:rPr>
          <w:rFonts w:ascii="Arial" w:hAnsi="Arial"/>
          <w:sz w:val="22"/>
        </w:rPr>
        <w:t xml:space="preserve"> ] firmy [</w:t>
      </w:r>
      <w:r>
        <w:rPr>
          <w:rFonts w:ascii="Arial" w:hAnsi="Arial"/>
          <w:sz w:val="22"/>
          <w:highlight w:val="yellow"/>
        </w:rPr>
        <w:t>miejscowość / nazwa firmy</w:t>
      </w:r>
      <w:r>
        <w:rPr>
          <w:rFonts w:ascii="Arial" w:hAnsi="Arial"/>
          <w:sz w:val="22"/>
        </w:rPr>
        <w:t>] zostały zlikwidowane z powodu ptasiej grypy. Brał(a) Pan(i) w tym udział. Otrzymuje Pan(i) ten list, ponieważ ptasia grypa może również wywoływać objawy choroby u ludzi.</w:t>
      </w:r>
    </w:p>
    <w:p w14:paraId="3B01CC35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4F03E6A5" w14:textId="53AADD0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Czy w przeciągu 10 dni po wybiciu drobiu miał(a) Pan(i) jeden lub więcej z poniższych objawów:</w:t>
      </w:r>
    </w:p>
    <w:p w14:paraId="63B4162A" w14:textId="77777777" w:rsidR="00D83461" w:rsidRPr="00E359C1" w:rsidRDefault="00D83461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0EC33B60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Gorączka</w:t>
      </w:r>
    </w:p>
    <w:p w14:paraId="72C99DD9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Kaszel lub przeziębienie</w:t>
      </w:r>
    </w:p>
    <w:p w14:paraId="3BB99514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Duszności</w:t>
      </w:r>
    </w:p>
    <w:p w14:paraId="5998F4DC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Czerwone oczy</w:t>
      </w:r>
    </w:p>
    <w:p w14:paraId="5BF67888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Biegunka</w:t>
      </w:r>
    </w:p>
    <w:p w14:paraId="197AE6BB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 xml:space="preserve">Wymioty </w:t>
      </w:r>
    </w:p>
    <w:p w14:paraId="1AF247F0" w14:textId="77777777" w:rsidR="00D83461" w:rsidRDefault="00D83461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5BBE77E9" w14:textId="5CEE45A2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 xml:space="preserve">Jeśli ma Pan(i) te dolegliwości, należy skontaktować się z lekarzem i zabrać ze sobą niniejszy list. </w:t>
      </w:r>
    </w:p>
    <w:p w14:paraId="350B088D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Następnie należy również skontaktować się z GGD [</w:t>
      </w:r>
      <w:r>
        <w:rPr>
          <w:rFonts w:ascii="Arial" w:hAnsi="Arial"/>
          <w:sz w:val="22"/>
          <w:highlight w:val="yellow"/>
        </w:rPr>
        <w:t>nazwa oraz numer telefonu GGD</w:t>
      </w:r>
      <w:r>
        <w:rPr>
          <w:rFonts w:ascii="Arial" w:hAnsi="Arial"/>
          <w:sz w:val="22"/>
        </w:rPr>
        <w:t xml:space="preserve">]. </w:t>
      </w:r>
    </w:p>
    <w:p w14:paraId="0353DA13" w14:textId="51B3484C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 xml:space="preserve">Wspólnie przyjrzymy się, czy dolegliwości te mogą być wywołane ptasią grypą. </w:t>
      </w:r>
    </w:p>
    <w:p w14:paraId="42E1BE01" w14:textId="72A9DB02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Niezwykle ważne jest, aby w porę skontaktować się z lekarzem pierwszego kontaktu oraz GGD. Dzięki temu możliwe jest podjęcie odpowiedniego leczenia, jak również zapobieżenie zarażeniu innych osób.</w:t>
      </w:r>
    </w:p>
    <w:p w14:paraId="6943018F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4A9FA995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W razie pytań, prosimy o kontakt z GGD [</w:t>
      </w:r>
      <w:r>
        <w:rPr>
          <w:rFonts w:ascii="Arial" w:hAnsi="Arial"/>
          <w:sz w:val="22"/>
          <w:highlight w:val="yellow"/>
        </w:rPr>
        <w:t>nazwa GGD</w:t>
      </w:r>
      <w:r>
        <w:rPr>
          <w:rFonts w:ascii="Arial" w:hAnsi="Arial"/>
          <w:sz w:val="22"/>
        </w:rPr>
        <w:t>]. Z GGD można skontaktować się telefonicznie pod numerem [</w:t>
      </w:r>
      <w:r>
        <w:rPr>
          <w:rFonts w:ascii="Arial" w:hAnsi="Arial"/>
          <w:sz w:val="22"/>
          <w:highlight w:val="yellow"/>
        </w:rPr>
        <w:t>numer telefonu GGD</w:t>
      </w:r>
      <w:r>
        <w:rPr>
          <w:rFonts w:ascii="Arial" w:hAnsi="Arial"/>
          <w:sz w:val="22"/>
        </w:rPr>
        <w:t xml:space="preserve">]. </w:t>
      </w:r>
    </w:p>
    <w:p w14:paraId="6A39A2C7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40268A7A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219B5086" w14:textId="7943E0B9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Serdeczne dziękuję za Pana(-i) współpracę.</w:t>
      </w:r>
    </w:p>
    <w:p w14:paraId="5E6CF53A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15089607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Z poważaniem,</w:t>
      </w:r>
    </w:p>
    <w:p w14:paraId="057049DC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FCE430E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[podpis]</w:t>
      </w:r>
    </w:p>
    <w:p w14:paraId="66EF4A86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[GGD]</w:t>
      </w:r>
    </w:p>
    <w:p w14:paraId="050AD9BD" w14:textId="77777777" w:rsidR="00F70A09" w:rsidRPr="00040A36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[imię i nazwisko]</w:t>
      </w:r>
    </w:p>
    <w:p w14:paraId="0C4FE016" w14:textId="77777777" w:rsidR="00F70A09" w:rsidRPr="00040A36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  <w:highlight w:val="yellow"/>
        </w:rPr>
        <w:t>[stanowisko]</w:t>
      </w:r>
    </w:p>
    <w:p w14:paraId="6F5456D9" w14:textId="77777777" w:rsidR="00F70A09" w:rsidRDefault="00F70A09" w:rsidP="00F70A09">
      <w:pPr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lang w:eastAsia="en-US"/>
        </w:rPr>
      </w:pPr>
    </w:p>
    <w:sectPr w:rsidR="00F70A09" w:rsidSect="00040A36">
      <w:headerReference w:type="default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792A" w14:textId="77777777" w:rsidR="00530931" w:rsidRDefault="00530931">
      <w:r>
        <w:separator/>
      </w:r>
    </w:p>
  </w:endnote>
  <w:endnote w:type="continuationSeparator" w:id="0">
    <w:p w14:paraId="44A335C0" w14:textId="77777777" w:rsidR="00530931" w:rsidRDefault="0053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8375" w14:textId="77777777" w:rsidR="007043BA" w:rsidRDefault="007043BA" w:rsidP="007043BA">
    <w:pPr>
      <w:pStyle w:val="Footer"/>
    </w:pPr>
    <w:r>
      <w:t xml:space="preserve">RIVM LCI grudzień 2017 r. Pismo towarzyszące (projektowi) planu działania dotyczącego zwalczania influenzy drobiu </w:t>
    </w:r>
    <w:hyperlink r:id="rId1" w:history="1">
      <w:r>
        <w:rPr>
          <w:rStyle w:val="Hyperlink"/>
        </w:rPr>
        <w:t>www.rivm.nl/lci</w:t>
      </w:r>
    </w:hyperlink>
    <w:r>
      <w:t xml:space="preserve"> </w:t>
    </w:r>
  </w:p>
  <w:p w14:paraId="386F1152" w14:textId="77777777" w:rsidR="007043BA" w:rsidRDefault="00704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A7FB" w14:textId="77777777" w:rsidR="00D83461" w:rsidRDefault="00D83461" w:rsidP="00D83461">
    <w:pPr>
      <w:pStyle w:val="Footer"/>
    </w:pPr>
    <w:r>
      <w:t>RIVM-CIb Plan działania AI 2020</w:t>
    </w:r>
    <w:r>
      <w:tab/>
    </w:r>
    <w:r>
      <w:tab/>
    </w:r>
    <w:r>
      <w:tab/>
    </w:r>
    <w:r>
      <w:tab/>
    </w:r>
    <w:r>
      <w:tab/>
    </w:r>
    <w:r>
      <w:tab/>
    </w:r>
    <w:r>
      <w:tab/>
      <w:t>Strona 1 z 1</w:t>
    </w:r>
    <w:r>
      <w:cr/>
    </w:r>
  </w:p>
  <w:p w14:paraId="66111B34" w14:textId="77777777" w:rsidR="00D83461" w:rsidRDefault="00D8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53CF" w14:textId="77777777" w:rsidR="00530931" w:rsidRDefault="00530931">
      <w:r>
        <w:separator/>
      </w:r>
    </w:p>
  </w:footnote>
  <w:footnote w:type="continuationSeparator" w:id="0">
    <w:p w14:paraId="302AC9E9" w14:textId="77777777" w:rsidR="00530931" w:rsidRDefault="0053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0485" w14:textId="77777777" w:rsidR="00BC7182" w:rsidRDefault="00BC7182">
    <w:pPr>
      <w:pStyle w:val="RIVMStandaard"/>
    </w:pPr>
  </w:p>
  <w:p w14:paraId="10694526" w14:textId="77777777" w:rsidR="00BC7182" w:rsidRDefault="00BC7182">
    <w:pPr>
      <w:pStyle w:val="RIVMStandaard"/>
    </w:pPr>
  </w:p>
  <w:p w14:paraId="318E8CAF" w14:textId="77777777" w:rsidR="00BC7182" w:rsidRDefault="00BC7182">
    <w:pPr>
      <w:pStyle w:val="RIVMStandaard"/>
    </w:pPr>
  </w:p>
  <w:p w14:paraId="44B7F329" w14:textId="77777777" w:rsidR="00BC7182" w:rsidRDefault="00BC7182">
    <w:pPr>
      <w:pStyle w:val="RIVMStandaard"/>
    </w:pPr>
  </w:p>
  <w:p w14:paraId="5FF840B6" w14:textId="77777777" w:rsidR="00BC7182" w:rsidRDefault="00BC7182">
    <w:pPr>
      <w:pStyle w:val="RIVMStandaard"/>
    </w:pPr>
  </w:p>
  <w:p w14:paraId="51D777A2" w14:textId="77777777" w:rsidR="00BC7182" w:rsidRDefault="00BC7182">
    <w:pPr>
      <w:pStyle w:val="RIVMStandaard"/>
    </w:pPr>
  </w:p>
  <w:p w14:paraId="521562CF" w14:textId="77777777" w:rsidR="00BC7182" w:rsidRDefault="00BC7182">
    <w:pPr>
      <w:pStyle w:val="RIVMStandaar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E91344" wp14:editId="5194F118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1F3F1" w14:textId="77777777" w:rsidR="00BC7182" w:rsidRDefault="00BC7182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91344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59F1F3F1" w14:textId="77777777" w:rsidR="00BC7182" w:rsidRDefault="00BC7182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4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5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9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AA1EC196"/>
    <w:lvl w:ilvl="0" w:tplc="0B76155C">
      <w:start w:val="1"/>
      <w:numFmt w:val="decimal"/>
      <w:lvlRestart w:val="0"/>
      <w:lvlText w:val="%1."/>
      <w:lvlJc w:val="left"/>
      <w:pPr>
        <w:tabs>
          <w:tab w:val="num" w:pos="6"/>
        </w:tabs>
        <w:ind w:left="363" w:hanging="363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7"/>
  </w:num>
  <w:num w:numId="5">
    <w:abstractNumId w:val="24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15"/>
  </w:num>
  <w:num w:numId="11">
    <w:abstractNumId w:val="27"/>
  </w:num>
  <w:num w:numId="12">
    <w:abstractNumId w:val="9"/>
  </w:num>
  <w:num w:numId="13">
    <w:abstractNumId w:val="2"/>
  </w:num>
  <w:num w:numId="14">
    <w:abstractNumId w:val="25"/>
  </w:num>
  <w:num w:numId="15">
    <w:abstractNumId w:val="5"/>
  </w:num>
  <w:num w:numId="16">
    <w:abstractNumId w:val="20"/>
  </w:num>
  <w:num w:numId="17">
    <w:abstractNumId w:val="16"/>
  </w:num>
  <w:num w:numId="18">
    <w:abstractNumId w:val="21"/>
  </w:num>
  <w:num w:numId="19">
    <w:abstractNumId w:val="18"/>
  </w:num>
  <w:num w:numId="20">
    <w:abstractNumId w:val="19"/>
  </w:num>
  <w:num w:numId="21">
    <w:abstractNumId w:val="23"/>
  </w:num>
  <w:num w:numId="22">
    <w:abstractNumId w:val="11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6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E359C1"/>
    <w:rsid w:val="00034AF8"/>
    <w:rsid w:val="00040A36"/>
    <w:rsid w:val="00141BE7"/>
    <w:rsid w:val="00407064"/>
    <w:rsid w:val="004862AE"/>
    <w:rsid w:val="00504D92"/>
    <w:rsid w:val="00530931"/>
    <w:rsid w:val="00532CAC"/>
    <w:rsid w:val="00643880"/>
    <w:rsid w:val="006856D0"/>
    <w:rsid w:val="007043BA"/>
    <w:rsid w:val="00732D3D"/>
    <w:rsid w:val="00736294"/>
    <w:rsid w:val="007C60AA"/>
    <w:rsid w:val="00887662"/>
    <w:rsid w:val="00890953"/>
    <w:rsid w:val="008C23BB"/>
    <w:rsid w:val="009F13F4"/>
    <w:rsid w:val="00BC7182"/>
    <w:rsid w:val="00CD2D12"/>
    <w:rsid w:val="00D034F2"/>
    <w:rsid w:val="00D333D6"/>
    <w:rsid w:val="00D705BD"/>
    <w:rsid w:val="00D83461"/>
    <w:rsid w:val="00D844B9"/>
    <w:rsid w:val="00E359C1"/>
    <w:rsid w:val="00E92EDB"/>
    <w:rsid w:val="00F31196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B61541"/>
  <w15:docId w15:val="{F4E8CDDA-BAD5-4147-AD3A-DF6FD4E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pl-P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pl-PL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pl-P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pl-P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pl-P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pl-P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pl-P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vm.nl/l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9DSDP9CT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RIVM.dotx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AVB</dc:creator>
  <cp:lastModifiedBy>Eline van Mourik</cp:lastModifiedBy>
  <cp:revision>3</cp:revision>
  <cp:lastPrinted>2010-10-13T11:22:00Z</cp:lastPrinted>
  <dcterms:created xsi:type="dcterms:W3CDTF">2020-11-10T12:34:00Z</dcterms:created>
  <dcterms:modified xsi:type="dcterms:W3CDTF">2020-11-10T14:08:00Z</dcterms:modified>
</cp:coreProperties>
</file>